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1F" w:rsidRPr="00B37B1F" w:rsidRDefault="00B37B1F" w:rsidP="00B37B1F">
      <w:pPr>
        <w:pStyle w:val="Titel"/>
        <w:rPr>
          <w:color w:val="auto"/>
          <w:sz w:val="44"/>
          <w:szCs w:val="44"/>
          <w:lang w:val="de-DE"/>
        </w:rPr>
      </w:pPr>
      <w:r w:rsidRPr="00B37B1F">
        <w:rPr>
          <w:color w:val="auto"/>
          <w:sz w:val="44"/>
          <w:szCs w:val="44"/>
          <w:lang w:val="de-DE"/>
        </w:rPr>
        <w:t xml:space="preserve">Olga packt aus </w:t>
      </w:r>
    </w:p>
    <w:p w:rsidR="00B37B1F" w:rsidRPr="00B37B1F" w:rsidRDefault="00B37B1F" w:rsidP="00B37B1F">
      <w:pPr>
        <w:pStyle w:val="Titel"/>
        <w:rPr>
          <w:color w:val="auto"/>
          <w:sz w:val="44"/>
          <w:szCs w:val="44"/>
          <w:lang w:val="de-DE"/>
        </w:rPr>
      </w:pPr>
    </w:p>
    <w:p w:rsidR="00B37B1F" w:rsidRPr="00B37B1F" w:rsidRDefault="00B37B1F" w:rsidP="00B37B1F">
      <w:pPr>
        <w:pStyle w:val="Titel"/>
        <w:ind w:firstLine="720"/>
        <w:rPr>
          <w:i/>
          <w:color w:val="auto"/>
          <w:sz w:val="28"/>
          <w:szCs w:val="28"/>
          <w:lang w:val="de-DE"/>
        </w:rPr>
      </w:pPr>
      <w:r w:rsidRPr="00B37B1F">
        <w:rPr>
          <w:i/>
          <w:color w:val="auto"/>
          <w:sz w:val="28"/>
          <w:szCs w:val="28"/>
          <w:lang w:val="de-DE"/>
        </w:rPr>
        <w:t xml:space="preserve">Eine </w:t>
      </w:r>
      <w:proofErr w:type="spellStart"/>
      <w:r w:rsidRPr="00B37B1F">
        <w:rPr>
          <w:i/>
          <w:color w:val="auto"/>
          <w:sz w:val="28"/>
          <w:szCs w:val="28"/>
          <w:lang w:val="de-DE"/>
        </w:rPr>
        <w:t>kuhle</w:t>
      </w:r>
      <w:proofErr w:type="spellEnd"/>
      <w:r w:rsidRPr="00B37B1F">
        <w:rPr>
          <w:i/>
          <w:color w:val="auto"/>
          <w:sz w:val="28"/>
          <w:szCs w:val="28"/>
          <w:lang w:val="de-DE"/>
        </w:rPr>
        <w:t xml:space="preserve"> Geschichte über jede Menge Müll, der eigentlich gar nicht sein müsste</w:t>
      </w:r>
      <w:r w:rsidRPr="00B37B1F">
        <w:rPr>
          <w:i/>
          <w:color w:val="auto"/>
          <w:sz w:val="28"/>
          <w:szCs w:val="28"/>
          <w:lang w:val="de-DE"/>
        </w:rPr>
        <w:t>.</w:t>
      </w:r>
    </w:p>
    <w:p w:rsidR="00B37B1F" w:rsidRPr="00B37B1F" w:rsidRDefault="00B37B1F" w:rsidP="00B37B1F">
      <w:pPr>
        <w:rPr>
          <w:lang w:val="de-DE"/>
        </w:rPr>
      </w:pPr>
    </w:p>
    <w:p w:rsidR="00B37B1F" w:rsidRPr="00B37B1F" w:rsidRDefault="00B37B1F" w:rsidP="00B37B1F">
      <w:pPr>
        <w:ind w:firstLine="720"/>
        <w:jc w:val="both"/>
        <w:rPr>
          <w:sz w:val="24"/>
          <w:szCs w:val="24"/>
          <w:lang w:val="de-DE"/>
        </w:rPr>
      </w:pPr>
      <w:r w:rsidRPr="00B37B1F">
        <w:rPr>
          <w:sz w:val="24"/>
          <w:szCs w:val="24"/>
          <w:lang w:val="de-DE"/>
        </w:rPr>
        <w:t xml:space="preserve">Eigentlich ist Olga, eine Kuh vom Lande, ein echtes Glücks-Rind. Sie lebt auf einer Wiese mit saftigem Gras. Sie hat einen guten Freund, der früh und abends zum Melken kommt und leckere Milch, die sie an die Tiere in Wald und Flur verkauft - schließlich muss eine Kuh auch von etwas leben.  </w:t>
      </w:r>
    </w:p>
    <w:p w:rsidR="00B37B1F" w:rsidRPr="00B37B1F" w:rsidRDefault="00B37B1F" w:rsidP="00B37B1F">
      <w:pPr>
        <w:ind w:firstLine="720"/>
        <w:jc w:val="both"/>
        <w:rPr>
          <w:sz w:val="24"/>
          <w:szCs w:val="24"/>
          <w:lang w:val="de-DE"/>
        </w:rPr>
      </w:pPr>
      <w:r w:rsidRPr="00B37B1F">
        <w:rPr>
          <w:sz w:val="24"/>
          <w:szCs w:val="24"/>
          <w:lang w:val="de-DE"/>
        </w:rPr>
        <w:t xml:space="preserve">Eines Tages jedoch brauen sich dunkle Wolken über Olgas Hörnern zusammen: Zuerst findet sie Müll auf ihrer Wiese, dann wird die Milch sauer und schließlich ihre Kundschaft. Das geht doch auf keine Kuhhaut! </w:t>
      </w:r>
    </w:p>
    <w:p w:rsidR="00B37B1F" w:rsidRPr="00B37B1F" w:rsidRDefault="00B37B1F" w:rsidP="00B37B1F">
      <w:pPr>
        <w:ind w:firstLine="720"/>
        <w:jc w:val="both"/>
        <w:rPr>
          <w:sz w:val="24"/>
          <w:szCs w:val="24"/>
          <w:lang w:val="de-DE"/>
        </w:rPr>
      </w:pPr>
      <w:r w:rsidRPr="00B37B1F">
        <w:rPr>
          <w:sz w:val="24"/>
          <w:szCs w:val="24"/>
          <w:lang w:val="de-DE"/>
        </w:rPr>
        <w:t xml:space="preserve">Bevor Olga zum Stier wird, naht die Lösung: eine Maschine soll das Schlammassel mit der Milch lösen, so dass bald wieder alles in Butter ist. Nun wird die Milch nicht nur verarbeitet, sondern auch noch formschön verpackt. </w:t>
      </w:r>
    </w:p>
    <w:p w:rsidR="00B37B1F" w:rsidRPr="00B37B1F" w:rsidRDefault="00B37B1F" w:rsidP="00B37B1F">
      <w:pPr>
        <w:ind w:firstLine="720"/>
        <w:jc w:val="both"/>
        <w:rPr>
          <w:sz w:val="24"/>
          <w:szCs w:val="24"/>
          <w:lang w:val="de-DE"/>
        </w:rPr>
      </w:pPr>
      <w:r w:rsidRPr="00B37B1F">
        <w:rPr>
          <w:sz w:val="24"/>
          <w:szCs w:val="24"/>
          <w:lang w:val="de-DE"/>
        </w:rPr>
        <w:t xml:space="preserve">Doch auch das ist Käse! Denn wohin soll nun der ganze Verpackungsmüll, den keiner haben will. Am wenigsten Olga auf ihrer geliebten Wiese. Nun ist guter Rat teuer. </w:t>
      </w:r>
    </w:p>
    <w:p w:rsidR="00B37B1F" w:rsidRPr="00B37B1F" w:rsidRDefault="00B37B1F" w:rsidP="00B37B1F">
      <w:pPr>
        <w:ind w:firstLine="720"/>
        <w:jc w:val="both"/>
        <w:rPr>
          <w:sz w:val="24"/>
          <w:szCs w:val="24"/>
          <w:lang w:val="de-DE"/>
        </w:rPr>
      </w:pPr>
      <w:r w:rsidRPr="00B37B1F">
        <w:rPr>
          <w:sz w:val="24"/>
          <w:szCs w:val="24"/>
          <w:lang w:val="de-DE"/>
        </w:rPr>
        <w:t>Olga denkt nach, bis sie Flecken bekommt…</w:t>
      </w:r>
    </w:p>
    <w:p w:rsidR="00B37B1F" w:rsidRPr="00B37B1F" w:rsidRDefault="00B37B1F" w:rsidP="00B37B1F">
      <w:pPr>
        <w:pStyle w:val="berschrift1"/>
        <w:rPr>
          <w:color w:val="auto"/>
          <w:u w:val="single"/>
        </w:rPr>
      </w:pPr>
      <w:proofErr w:type="spellStart"/>
      <w:r w:rsidRPr="00B37B1F">
        <w:rPr>
          <w:color w:val="auto"/>
          <w:u w:val="single"/>
        </w:rPr>
        <w:t>Grundgedanke</w:t>
      </w:r>
      <w:proofErr w:type="spellEnd"/>
      <w:r w:rsidRPr="00B37B1F">
        <w:rPr>
          <w:color w:val="auto"/>
          <w:u w:val="single"/>
        </w:rPr>
        <w:t>:</w:t>
      </w:r>
    </w:p>
    <w:p w:rsidR="00B37B1F" w:rsidRDefault="00B37B1F" w:rsidP="00B37B1F">
      <w:pPr>
        <w:jc w:val="both"/>
      </w:pPr>
    </w:p>
    <w:p w:rsidR="00B37B1F" w:rsidRPr="00B37B1F" w:rsidRDefault="00B37B1F" w:rsidP="00B37B1F">
      <w:pPr>
        <w:ind w:firstLine="720"/>
        <w:jc w:val="both"/>
        <w:rPr>
          <w:sz w:val="24"/>
          <w:szCs w:val="24"/>
          <w:lang w:val="de-DE"/>
        </w:rPr>
      </w:pPr>
      <w:r w:rsidRPr="00B37B1F">
        <w:rPr>
          <w:sz w:val="24"/>
          <w:szCs w:val="24"/>
          <w:lang w:val="de-DE"/>
        </w:rPr>
        <w:t xml:space="preserve">Verpackungen haben Ihren Grund und sind nützlich. Aber oft ist es auch sinnvoller, sie erst gar nicht entstehen zu lassen. </w:t>
      </w:r>
    </w:p>
    <w:p w:rsidR="00B37B1F" w:rsidRPr="00B37B1F" w:rsidRDefault="00B37B1F" w:rsidP="00B37B1F">
      <w:pPr>
        <w:ind w:firstLine="720"/>
        <w:jc w:val="both"/>
        <w:rPr>
          <w:sz w:val="24"/>
          <w:szCs w:val="24"/>
          <w:lang w:val="de-DE"/>
        </w:rPr>
      </w:pPr>
      <w:r w:rsidRPr="00B37B1F">
        <w:rPr>
          <w:b/>
          <w:i/>
          <w:sz w:val="24"/>
          <w:szCs w:val="24"/>
          <w:lang w:val="de-DE"/>
        </w:rPr>
        <w:t>Denn:</w:t>
      </w:r>
      <w:r w:rsidRPr="00B37B1F">
        <w:rPr>
          <w:sz w:val="24"/>
          <w:szCs w:val="24"/>
          <w:lang w:val="de-DE"/>
        </w:rPr>
        <w:t xml:space="preserve"> Wo kein Müll ist, muss auch keiner entsorgt werden.</w:t>
      </w:r>
    </w:p>
    <w:p w:rsidR="00B37B1F" w:rsidRPr="00B37B1F" w:rsidRDefault="00B37B1F" w:rsidP="00B37B1F">
      <w:pPr>
        <w:ind w:firstLine="720"/>
        <w:jc w:val="both"/>
        <w:rPr>
          <w:sz w:val="24"/>
          <w:szCs w:val="24"/>
          <w:lang w:val="de-DE"/>
        </w:rPr>
      </w:pPr>
      <w:r w:rsidRPr="00B37B1F">
        <w:rPr>
          <w:sz w:val="24"/>
          <w:szCs w:val="24"/>
          <w:lang w:val="de-DE"/>
        </w:rPr>
        <w:t>Dieses Stück ist als moderne Fabel angelegt und das Publikum sollte selbst entscheiden, was in Punkto Verpackung und Müll sinnvoll ist und was nicht.</w:t>
      </w:r>
    </w:p>
    <w:p w:rsidR="00B37B1F" w:rsidRPr="00B37B1F" w:rsidRDefault="00B37B1F" w:rsidP="00B37B1F">
      <w:pPr>
        <w:ind w:firstLine="720"/>
        <w:jc w:val="both"/>
        <w:rPr>
          <w:sz w:val="24"/>
          <w:szCs w:val="24"/>
          <w:lang w:val="de-DE"/>
        </w:rPr>
      </w:pPr>
      <w:r w:rsidRPr="00B37B1F">
        <w:rPr>
          <w:b/>
          <w:sz w:val="24"/>
          <w:szCs w:val="24"/>
          <w:lang w:val="de-DE"/>
        </w:rPr>
        <w:t>Kurzum:</w:t>
      </w:r>
      <w:r w:rsidRPr="00B37B1F">
        <w:rPr>
          <w:sz w:val="24"/>
          <w:szCs w:val="24"/>
          <w:lang w:val="de-DE"/>
        </w:rPr>
        <w:t xml:space="preserve"> Das Stück soll sensibilisieren und bei den Kindern den Blick für Ihr Tun und Handeln schärfen</w:t>
      </w:r>
    </w:p>
    <w:p w:rsidR="00B37B1F" w:rsidRDefault="00B37B1F" w:rsidP="00B37B1F">
      <w:pPr>
        <w:rPr>
          <w:lang w:val="de-DE"/>
        </w:rPr>
      </w:pPr>
    </w:p>
    <w:p w:rsidR="00D72FD1" w:rsidRPr="00D72FD1" w:rsidRDefault="00D72FD1" w:rsidP="00D72FD1">
      <w:pPr>
        <w:pStyle w:val="berschrift1"/>
        <w:rPr>
          <w:color w:val="auto"/>
          <w:u w:val="single"/>
          <w:lang w:val="de-DE"/>
        </w:rPr>
      </w:pPr>
      <w:r w:rsidRPr="00D72FD1">
        <w:rPr>
          <w:color w:val="auto"/>
          <w:u w:val="single"/>
          <w:lang w:val="de-DE"/>
        </w:rPr>
        <w:lastRenderedPageBreak/>
        <w:t>Info</w:t>
      </w:r>
    </w:p>
    <w:p w:rsidR="00D72FD1" w:rsidRPr="00D72FD1" w:rsidRDefault="00D72FD1" w:rsidP="00D72FD1">
      <w:pPr>
        <w:rPr>
          <w:sz w:val="24"/>
          <w:szCs w:val="24"/>
          <w:lang w:val="de-DE"/>
        </w:rPr>
      </w:pPr>
      <w:bookmarkStart w:id="0" w:name="_GoBack"/>
    </w:p>
    <w:bookmarkEnd w:id="0"/>
    <w:p w:rsidR="00D72FD1" w:rsidRPr="00D72FD1" w:rsidRDefault="00D72FD1" w:rsidP="00D72FD1">
      <w:pPr>
        <w:spacing w:line="240" w:lineRule="auto"/>
        <w:rPr>
          <w:sz w:val="24"/>
          <w:szCs w:val="24"/>
          <w:lang w:val="de-DE"/>
        </w:rPr>
      </w:pPr>
      <w:r w:rsidRPr="00D72FD1">
        <w:rPr>
          <w:sz w:val="24"/>
          <w:szCs w:val="24"/>
          <w:lang w:val="de-DE"/>
        </w:rPr>
        <w:t>Dauer: ca. 45 Minuten</w:t>
      </w:r>
    </w:p>
    <w:p w:rsidR="00D72FD1" w:rsidRPr="00D72FD1" w:rsidRDefault="00D72FD1" w:rsidP="00D72FD1">
      <w:pPr>
        <w:spacing w:line="240" w:lineRule="auto"/>
        <w:rPr>
          <w:sz w:val="24"/>
          <w:szCs w:val="24"/>
          <w:lang w:val="de-DE"/>
        </w:rPr>
      </w:pPr>
      <w:r w:rsidRPr="00D72FD1">
        <w:rPr>
          <w:sz w:val="24"/>
          <w:szCs w:val="24"/>
          <w:lang w:val="de-DE"/>
        </w:rPr>
        <w:t>Benötigte Spielfläche: 3 x 3 Meter</w:t>
      </w:r>
    </w:p>
    <w:p w:rsidR="00D72FD1" w:rsidRPr="00D72FD1" w:rsidRDefault="00D72FD1" w:rsidP="00D72FD1">
      <w:pPr>
        <w:spacing w:line="240" w:lineRule="auto"/>
        <w:rPr>
          <w:sz w:val="24"/>
          <w:szCs w:val="24"/>
          <w:lang w:val="de-DE"/>
        </w:rPr>
      </w:pPr>
      <w:r w:rsidRPr="00D72FD1">
        <w:rPr>
          <w:sz w:val="24"/>
          <w:szCs w:val="24"/>
          <w:lang w:val="de-DE"/>
        </w:rPr>
        <w:t>Zuschauerzahl: max. 200 Personen</w:t>
      </w:r>
    </w:p>
    <w:p w:rsidR="00D72FD1" w:rsidRPr="00D72FD1" w:rsidRDefault="00D72FD1" w:rsidP="00D72FD1">
      <w:pPr>
        <w:spacing w:line="240" w:lineRule="auto"/>
        <w:rPr>
          <w:sz w:val="24"/>
          <w:szCs w:val="24"/>
          <w:lang w:val="de-DE"/>
        </w:rPr>
      </w:pPr>
      <w:r w:rsidRPr="00D72FD1">
        <w:rPr>
          <w:sz w:val="24"/>
          <w:szCs w:val="24"/>
          <w:lang w:val="de-DE"/>
        </w:rPr>
        <w:t>Alter:</w:t>
      </w:r>
    </w:p>
    <w:p w:rsidR="00D72FD1" w:rsidRPr="00D72FD1" w:rsidRDefault="00D72FD1" w:rsidP="00D72FD1">
      <w:pPr>
        <w:spacing w:line="240" w:lineRule="auto"/>
        <w:rPr>
          <w:sz w:val="24"/>
          <w:szCs w:val="24"/>
          <w:lang w:val="de-DE"/>
        </w:rPr>
      </w:pPr>
      <w:r w:rsidRPr="00D72FD1">
        <w:rPr>
          <w:sz w:val="24"/>
          <w:szCs w:val="24"/>
          <w:lang w:val="de-DE"/>
        </w:rPr>
        <w:t>Version 1: 3 – 6 Jahre</w:t>
      </w:r>
    </w:p>
    <w:p w:rsidR="00D72FD1" w:rsidRPr="00D72FD1" w:rsidRDefault="00D72FD1" w:rsidP="00D72FD1">
      <w:pPr>
        <w:spacing w:line="240" w:lineRule="auto"/>
        <w:rPr>
          <w:sz w:val="24"/>
          <w:szCs w:val="24"/>
        </w:rPr>
      </w:pPr>
      <w:r w:rsidRPr="00D72FD1">
        <w:rPr>
          <w:sz w:val="24"/>
          <w:szCs w:val="24"/>
        </w:rPr>
        <w:t xml:space="preserve">Version 2: 6 – 10 </w:t>
      </w:r>
      <w:proofErr w:type="spellStart"/>
      <w:r w:rsidRPr="00D72FD1">
        <w:rPr>
          <w:sz w:val="24"/>
          <w:szCs w:val="24"/>
        </w:rPr>
        <w:t>Jahre</w:t>
      </w:r>
      <w:proofErr w:type="spellEnd"/>
    </w:p>
    <w:p w:rsidR="00D72FD1" w:rsidRPr="00700C9F" w:rsidRDefault="00D72FD1" w:rsidP="00D72FD1">
      <w:pPr>
        <w:rPr>
          <w:sz w:val="24"/>
          <w:szCs w:val="24"/>
        </w:rPr>
      </w:pPr>
    </w:p>
    <w:p w:rsidR="00D72FD1" w:rsidRPr="00B37B1F" w:rsidRDefault="00D72FD1" w:rsidP="00B37B1F">
      <w:pPr>
        <w:rPr>
          <w:lang w:val="de-DE"/>
        </w:rPr>
      </w:pPr>
    </w:p>
    <w:p w:rsidR="00B37B1F" w:rsidRPr="00B37B1F" w:rsidRDefault="00B37B1F" w:rsidP="00B37B1F">
      <w:pPr>
        <w:pStyle w:val="berschrift1"/>
        <w:rPr>
          <w:lang w:val="de-DE"/>
        </w:rPr>
      </w:pPr>
    </w:p>
    <w:p w:rsidR="00CB6598" w:rsidRPr="00703A25" w:rsidRDefault="00CB6598" w:rsidP="00B37B1F">
      <w:pPr>
        <w:jc w:val="both"/>
        <w:rPr>
          <w:lang w:val="de-DE"/>
        </w:rPr>
      </w:pPr>
    </w:p>
    <w:sectPr w:rsidR="00CB6598" w:rsidRPr="00703A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CE" w:rsidRDefault="007C04CE" w:rsidP="00D72FD1">
      <w:pPr>
        <w:spacing w:after="0" w:line="240" w:lineRule="auto"/>
      </w:pPr>
      <w:r>
        <w:separator/>
      </w:r>
    </w:p>
  </w:endnote>
  <w:endnote w:type="continuationSeparator" w:id="0">
    <w:p w:rsidR="007C04CE" w:rsidRDefault="007C04CE" w:rsidP="00D7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CE" w:rsidRDefault="007C04CE" w:rsidP="00D72FD1">
      <w:pPr>
        <w:spacing w:after="0" w:line="240" w:lineRule="auto"/>
      </w:pPr>
      <w:r>
        <w:separator/>
      </w:r>
    </w:p>
  </w:footnote>
  <w:footnote w:type="continuationSeparator" w:id="0">
    <w:p w:rsidR="007C04CE" w:rsidRDefault="007C04CE" w:rsidP="00D72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1F"/>
    <w:rsid w:val="00703A25"/>
    <w:rsid w:val="007C04CE"/>
    <w:rsid w:val="00B37B1F"/>
    <w:rsid w:val="00CB6598"/>
    <w:rsid w:val="00D7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E1DB-21DC-40A8-B4F6-C625C3FA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berschrift2">
    <w:name w:val="heading 2"/>
    <w:basedOn w:val="Standard"/>
    <w:next w:val="Standard"/>
    <w:link w:val="berschrift2Zchn"/>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berschrift3">
    <w:name w:val="heading 3"/>
    <w:basedOn w:val="Standard"/>
    <w:next w:val="Standard"/>
    <w:link w:val="berschrift3Zchn"/>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berschrift4">
    <w:name w:val="heading 4"/>
    <w:basedOn w:val="Standard"/>
    <w:next w:val="Standard"/>
    <w:link w:val="berschrift4Zch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ch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berschrift8">
    <w:name w:val="heading 8"/>
    <w:basedOn w:val="Standard"/>
    <w:next w:val="Standard"/>
    <w:link w:val="berschrift8Zch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Pr>
      <w:b/>
      <w:bCs/>
      <w:caps w:val="0"/>
      <w:smallCaps/>
      <w:spacing w:val="10"/>
    </w:rPr>
  </w:style>
  <w:style w:type="paragraph" w:styleId="Beschriftung">
    <w:name w:val="caption"/>
    <w:basedOn w:val="Standard"/>
    <w:next w:val="Standard"/>
    <w:uiPriority w:val="35"/>
    <w:semiHidden/>
    <w:unhideWhenUsed/>
    <w:qFormat/>
    <w:pPr>
      <w:spacing w:line="240" w:lineRule="auto"/>
    </w:pPr>
    <w:rPr>
      <w:b/>
      <w:bCs/>
      <w:smallCaps/>
      <w:color w:val="595959" w:themeColor="text1" w:themeTint="A6"/>
      <w:spacing w:val="6"/>
    </w:rPr>
  </w:style>
  <w:style w:type="character" w:styleId="Hervorhebung">
    <w:name w:val="Emphasis"/>
    <w:basedOn w:val="Absatz-Standardschriftart"/>
    <w:uiPriority w:val="20"/>
    <w:qFormat/>
    <w:rPr>
      <w:i/>
      <w:iCs/>
      <w:color w:val="000000" w:themeColor="text1"/>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01513" w:themeColor="accent1"/>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404040" w:themeColor="text1" w:themeTint="BF"/>
      <w:sz w:val="24"/>
      <w:szCs w:val="24"/>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B01513" w:themeColor="accent1"/>
      <w:sz w:val="22"/>
      <w:szCs w:val="2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color w:val="000000" w:themeColor="text1"/>
      <w:sz w:val="20"/>
      <w:szCs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sz w:val="20"/>
      <w:szCs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sz w:val="20"/>
      <w:szCs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0000" w:themeColor="text1"/>
      <w:sz w:val="20"/>
      <w:szCs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bCs/>
      <w:color w:val="000000" w:themeColor="text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bCs/>
      <w:i/>
      <w:iCs/>
      <w:color w:val="000000" w:themeColor="text1"/>
    </w:rPr>
  </w:style>
  <w:style w:type="character" w:styleId="IntensiveHervorhebung">
    <w:name w:val="Intense Emphasis"/>
    <w:basedOn w:val="Absatz-Standardschriftart"/>
    <w:uiPriority w:val="21"/>
    <w:qFormat/>
    <w:rPr>
      <w:b/>
      <w:bCs/>
      <w:i/>
      <w:iCs/>
      <w:color w:val="auto"/>
    </w:rPr>
  </w:style>
  <w:style w:type="paragraph" w:styleId="IntensivesZitat">
    <w:name w:val="Intense Quote"/>
    <w:basedOn w:val="Standard"/>
    <w:next w:val="Standard"/>
    <w:link w:val="IntensivesZitatZch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ivesZitatZchn">
    <w:name w:val="Intensives Zitat Zchn"/>
    <w:basedOn w:val="Absatz-Standardschriftart"/>
    <w:link w:val="IntensivesZitat"/>
    <w:uiPriority w:val="30"/>
    <w:rPr>
      <w:color w:val="B01513" w:themeColor="accent1"/>
      <w:sz w:val="28"/>
      <w:szCs w:val="28"/>
    </w:rPr>
  </w:style>
  <w:style w:type="character" w:styleId="IntensiverVerweis">
    <w:name w:val="Intense Reference"/>
    <w:basedOn w:val="Absatz-Standardschriftart"/>
    <w:uiPriority w:val="32"/>
    <w:qFormat/>
    <w:rPr>
      <w:b/>
      <w:bCs/>
      <w:caps w:val="0"/>
      <w:smallCaps/>
      <w:color w:val="auto"/>
      <w:spacing w:val="5"/>
      <w:u w:val="single"/>
    </w:rPr>
  </w:style>
  <w:style w:type="character" w:styleId="Hyperlink">
    <w:name w:val="Hyperlink"/>
    <w:basedOn w:val="Absatz-Standardschriftart"/>
    <w:unhideWhenUsed/>
    <w:rPr>
      <w:color w:val="4FB8C1" w:themeColor="text2" w:themeTint="99"/>
      <w:u w:val="single"/>
    </w:rPr>
  </w:style>
  <w:style w:type="character" w:styleId="BesuchterHyperlink">
    <w:name w:val="FollowedHyperlink"/>
    <w:basedOn w:val="Absatz-Standardschriftart"/>
    <w:uiPriority w:val="99"/>
    <w:semiHidden/>
    <w:unhideWhenUsed/>
    <w:rPr>
      <w:color w:val="9DFFCB" w:themeColor="followedHyperlink"/>
      <w:u w:val="single"/>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Zitat">
    <w:name w:val="Quote"/>
    <w:basedOn w:val="Standard"/>
    <w:next w:val="Standard"/>
    <w:link w:val="ZitatZchn"/>
    <w:uiPriority w:val="29"/>
    <w:qFormat/>
    <w:pPr>
      <w:spacing w:before="160"/>
      <w:ind w:left="864" w:right="864"/>
    </w:pPr>
    <w:rPr>
      <w:rFonts w:asciiTheme="majorHAnsi" w:eastAsiaTheme="majorEastAsia" w:hAnsiTheme="majorHAnsi" w:cstheme="majorBidi"/>
    </w:rPr>
  </w:style>
  <w:style w:type="character" w:customStyle="1" w:styleId="ZitatZchn">
    <w:name w:val="Zitat Zchn"/>
    <w:basedOn w:val="Absatz-Standardschriftart"/>
    <w:link w:val="Zitat"/>
    <w:uiPriority w:val="29"/>
    <w:rPr>
      <w:rFonts w:asciiTheme="majorHAnsi" w:eastAsiaTheme="majorEastAsia" w:hAnsiTheme="majorHAnsi" w:cstheme="majorBidi"/>
    </w:rPr>
  </w:style>
  <w:style w:type="character" w:styleId="Fett">
    <w:name w:val="Strong"/>
    <w:basedOn w:val="Absatz-Standardschriftart"/>
    <w:uiPriority w:val="22"/>
    <w:qFormat/>
    <w:rPr>
      <w:b/>
      <w:bCs/>
    </w:rPr>
  </w:style>
  <w:style w:type="paragraph" w:styleId="Untertitel">
    <w:name w:val="Subtitle"/>
    <w:basedOn w:val="Standard"/>
    <w:next w:val="Standard"/>
    <w:link w:val="UntertitelZchn"/>
    <w:uiPriority w:val="11"/>
    <w:qFormat/>
    <w:pPr>
      <w:numPr>
        <w:ilvl w:val="1"/>
      </w:numPr>
    </w:pPr>
    <w:rPr>
      <w:sz w:val="28"/>
      <w:szCs w:val="28"/>
    </w:rPr>
  </w:style>
  <w:style w:type="character" w:customStyle="1" w:styleId="UntertitelZchn">
    <w:name w:val="Untertitel Zchn"/>
    <w:basedOn w:val="Absatz-Standardschriftart"/>
    <w:link w:val="Untertitel"/>
    <w:uiPriority w:val="11"/>
    <w:rPr>
      <w:sz w:val="28"/>
      <w:szCs w:val="28"/>
    </w:rPr>
  </w:style>
  <w:style w:type="character" w:styleId="SchwacheHervorhebung">
    <w:name w:val="Subtle Emphasis"/>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caps w:val="0"/>
      <w:smallCaps/>
      <w:color w:val="404040" w:themeColor="text1" w:themeTint="BF"/>
      <w:u w:val="single" w:color="7F7F7F" w:themeColor="text1" w:themeTint="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Zchn">
    <w:name w:val="Titel Zchn"/>
    <w:basedOn w:val="Absatz-Standardschriftart"/>
    <w:link w:val="Titel"/>
    <w:uiPriority w:val="10"/>
    <w:rPr>
      <w:rFonts w:asciiTheme="majorHAnsi" w:eastAsiaTheme="majorEastAsia" w:hAnsiTheme="majorHAnsi" w:cstheme="majorBidi"/>
      <w:color w:val="B01513" w:themeColor="accent1"/>
      <w:kern w:val="28"/>
      <w:sz w:val="72"/>
      <w:szCs w:val="72"/>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D72F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2FD1"/>
  </w:style>
  <w:style w:type="paragraph" w:styleId="Fuzeile">
    <w:name w:val="footer"/>
    <w:basedOn w:val="Standard"/>
    <w:link w:val="FuzeileZchn"/>
    <w:uiPriority w:val="99"/>
    <w:unhideWhenUsed/>
    <w:rsid w:val="00D72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AppData\Roaming\Microsoft\Templates\Design%20Ion%20(leer).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Ion (leer).dotx</Template>
  <TotalTime>0</TotalTime>
  <Pages>2</Pages>
  <Words>223</Words>
  <Characters>1410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c:creator>
  <cp:keywords/>
  <cp:lastModifiedBy>Jones</cp:lastModifiedBy>
  <cp:revision>2</cp:revision>
  <dcterms:created xsi:type="dcterms:W3CDTF">2015-04-28T12:53:00Z</dcterms:created>
  <dcterms:modified xsi:type="dcterms:W3CDTF">2015-04-28T17:40:00Z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